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幸福99丰裕固收385天26046期理财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幸福99丰裕固收385天26046期理财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幸福99丰裕固收385天26046期理财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幸福99丰裕固收385天26046期理财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幸福99丰裕固收385天26046期理财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385</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幸福99丰裕固收385天26046期理财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Z7002226000126</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幸福99丰裕固收385天26046期理财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幸福99丰裕固收385天26046期理财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幸福99丰裕固收385天26046期理财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幸福99丰裕固收385天26046期理财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幸福99丰裕固收385天26046期理财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幸福99丰裕固收385天26046期理财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幸福99丰裕固收385天26046期理财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丰裕固收26046期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FYG26046</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Z7002226000126</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A份额（销售代码〖FYG26046A〗）：普通个人投资者和机构客户。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B份额（销售代码〖FYG26046B〗）：普通个人投资者和机构客户。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C份额（销售代码〖FYG26046C〗）：普通个人投资者和机构客户。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D份额（销售代码〖FYG26046D〗）：普通个人投资者和机构客户。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E份额（公司专属）（销售代码〖FYG26046E〗）：普通个人投资者和机构客户。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G份额（销售代码〖FYG26046G〗）：普通个人投资者和机构客户。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H份额（北行专属）（销售代码〖FYG26046H〗）：普通个人投资者和机构客户。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I份额（爽盈优选）（销售代码〖FYG26046I〗）：普通个人投资者和机构客户。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J份额（销售代码〖FYG26046J〗）：普通个人投资者和机构客户。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K份额（鲲鹏优选）（销售代码〖FYG26046K〗）：普通个人投资者和机构客户。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M份额（天府·优选）（销售代码〖FYG26046M〗）：普通个人投资者和机构客户。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N份额惠享款（长长财富·专属）（销售代码〖FYG26046N〗）：普通个人投资者和机构客户。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O份额（销售代码〖FYG26046O〗）：普通个人投资者和机构客户。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P份额（芙蓉锦程·优选）（销售代码〖FYG26046P〗）：普通个人投资者和机构客户。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Q份额（销售代码〖FYG26046Q〗）：普通个人投资者和机构客户。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R份额惠享款吉行十二号（销售代码〖FYG26046R〗）：普通个人投资者和机构客户。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T份额惠享款（齐鲁-逢六有约）（销售代码〖FYG26046T〗）：普通个人投资者和机构客户。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U份额（销售代码〖FYG26046U〗）：浙商银行认定的符合玉琮客户定义的个人客户。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V份额（金芙蓉专属）（销售代码〖FYG26046V〗）：普通个人投资者和机构客户。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W份额惠享款（销售代码〖FYG26046W〗）：普通个人投资者和机构客户。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X份额（销售代码〖FYG26046X〗）：普通个人投资者。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Y份额惠享款（销售代码〖FYG26046Y〗）：普通个人投资者和机构客户。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Z份额惠享款（销售代码〖FYG26046Z〗）：普通个人投资者和机构客户。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31</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7</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8</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28</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385</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〖T份额〗起点〖1〗元整，超过认购起点部分，应为〖1〗元的整数倍。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〖U份额〗起点〖1〗元整，超过认购起点部分，应为〖1〗元的整数倍。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本理财计划〖E份额〗业绩比较基准为〖2.30%-2.50%〗（年化）。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本理财计划〖T份额〗业绩比较基准为〖2.61%-2.81%〗（年化）。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本理财计划〖Z份额〗业绩比较基准为〖2.65%-2.85%〗（年化）。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〖G份额〗收取年化〖0.01%〗的销售服务费, 〖H份额〗收取年化〖0.20%〗的销售服务费, 〖I份额〗收取年化〖0.30%〗的销售服务费, 〖J份额〗收取年化〖0.05%〗的销售服务费, 〖K份额〗收取年化〖0.30%〗的销售服务费, 〖M份额〗收取年化〖0.15%〗的销售服务费, 〖N份额〗收取年化〖0.20%〗的销售服务费, 〖O份额〗收取年化〖0.20%〗的销售服务费, 〖P份额〗收取年化〖0.15%〗的销售服务费, 〖Q份额〗收取年化〖0.25%〗的销售服务费, 〖R份额〗收取年化〖0.15%〗的销售服务费, 〖T份额〗收取年化〖0.15%〗的销售服务费, 〖U份额〗收取年化〖0.15%〗的销售服务费, 〖V份额〗收取年化〖0.15%〗的销售服务费,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〖E份额〗收取年化〖0.15%〗的固定管理费, 〖G份额〗收取年化〖0.09%〗的固定管理费, 〖H份额〗收取年化〖0.10%〗的固定管理费, 〖I份额〗收取年化〖0.10%〗的固定管理费, 〖J份额〗收取年化〖0.10%〗的固定管理费, 〖K份额〗收取年化〖0.10%〗的固定管理费, 〖M份额〗收取年化〖0.10%〗的固定管理费, 〖N份额〗收取年化〖0.10%〗的固定管理费, 〖O份额〗收取年化〖0.10%〗的固定管理费, 〖P份额〗收取年化〖0.10%〗的固定管理费, 〖Q份额〗收取年化〖0.10%〗的固定管理费, 〖R份额〗收取年化〖0.10%〗的固定管理费, 〖T份额〗收取年化〖0.09%〗的固定管理费, 〖U份额〗收取年化〖0.10%〗的固定管理费, 〖V份额〗收取年化〖0.10%〗的固定管理费, 〖W份额〗收取年化〖0.10%〗的固定管理费, 〖X份额〗收取年化〖0.10%〗的固定管理费, 〖Y份额〗收取年化〖0.10%〗的固定管理费,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600" w:type="dxa"/>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00"/>
        <w:gridCol w:w="1600"/>
        <w:gridCol w:w="1200"/>
        <w:gridCol w:w="38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PrEx>
        <w:tc>
          <w:tcPr>
            <w:tcW w:w="10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销售机构信息</w:t>
            </w: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杭银理财有限责任公司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浙江省杭州市拱墅区庆春路38号金龙财富中心6层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400-8950-999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上海农村商业银行股份有限公司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上海市黄浦区中山东二路70号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021-962999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东莞农村商业银行股份有限公司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广东省东莞市东城街道鸿福东路2号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0769961122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中山农村商业银行股份有限公司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中山市东区中山三路26号之一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0760-23327126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九江银行股份有限公司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江西省九江市濂溪区长虹大道619号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95316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兰州银行股份有限公司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甘肃省兰州市城关区酒泉路211路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400-88-96799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南平市建阳区农村信用合作联社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南平市建阳区人民路11号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0599-5843205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南靖县农村信用合作联社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南靖县山城镇中山北路47号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0596-7891578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厦门农村商业银行股份有限公司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中国(福建)自由贸易试验区厦门片区东港北路31号(1层、17层、19层、27-28层、30-31层)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40083-96336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厦门国际银行股份有限公司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厦门市思明区鹭江道8-10号国际银行大厦1-6层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956085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古田县农村信用合作联社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古田县城东解放路192号B</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0593-3883865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台州银行股份有限公司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浙江省台州市路桥区南官大道92号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0576-81896013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哈密市商业银行股份有限公司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新疆哈密市伊州区天山北路52号哈建大厦1-4层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0902-2365763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嘉兴银行股份有限公司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浙江省嘉兴市昌盛南路1001号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0573-96528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大田县农村信用合作联社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福建省三明市大田县均溪镇赤岩山路2号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0598-7232686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大连农村商业银行股份有限公司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辽宁省大连经济技术开发区五彩城A区1栋-A1号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96689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大连银行股份有限公司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辽宁省大连市中山区中山路88号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4006640099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宁化县农村信用合作联社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宁化县翠江镇中环南路中环花园4幢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宁波通商银行股份有限公司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浙江省宁波市鄞州区民安东路337号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4009166666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富滇银行股份有限公司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云南省昆明市西山区西园路1912号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0871-63127342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寿宁县农村信用合作联社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福建省宁德市寿宁县鳌阳镇东区梦龙街5号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0593-5522885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尤溪县农村信用合作联社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尤溪县城关解放路39号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山西银行股份有限公司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山西转型综合改革示范区学府产业园高新街15号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0351-96588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广发银行股份有限公司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广州市越秀区东风东路713号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02038322606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广州农村商业银行股份有限公司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广州市黄埔区映日路9号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95313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广州银行股份有限公司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广州市天河区珠江东路30号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400-83-96699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德化县农村信用合作联社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福建省泉州市德化县浔中镇浔东北路中段福万通大厦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0595-3522343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惠安县农村信用合作联社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螺城镇建设南路118号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0595-7393115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成都农村商业银行股份有限公司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成都市武侯区科华中路88号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新韩银行（中国）有限公司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北京市朝阳区工体北路甲6号中宇大厦12层,11层1101,1102及1109单元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010-85290088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无锡农村商业银行股份有限公司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江苏省无锡市锡山区延庆街11号、丹山路66-3、66-1301号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明溪县农村信用合作联社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明溪县雪峰镇河滨北路339号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0598-2816124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晋商银行股份有限公司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中国山西省太原市小店区长风街59号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9510-5588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松溪县农村信用合作联社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松溪县工农东路1号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0599-2322409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永春县农村信用合作联社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永春县桃城镇湖滨路301号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0595-3860053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永泰县农村信用合作联社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福建省永泰县樟城镇南湖花园E区9号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0591-24836069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汉口银行股份有限公司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湖北省武汉市江汉区建设大道933号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4006096558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江苏丹阳农村商业银行股份有限公司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镇江市丹阳金陵西路152号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江苏南通农村商业银行股份有限公司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南通市崇川区工农南路89号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江苏启东农村商业银行股份有限公司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江苏省启东市汇龙镇金沙江路1688号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0513-83929017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江苏如皋农村商业银行股份有限公司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如皋市如城街道海阳南路999号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江苏常熟农村商业银行股份有限公司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江苏省常熟市新世纪大道58号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0512-52909021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江苏扬州农村商业银行股份有限公司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江苏省扬州市同泰路107号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江苏昆山农村商业银行股份有限公司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江苏省昆山市前进东路828号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0512-57370966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常州市武进区延政中路9号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0519-88806087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江阴市澄江中路1号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0510-86823403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江苏泗阳农村商业银行股份有限公司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江苏省泗阳县众兴镇北京中路21号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江苏滨海农村商业银行股份有限公司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滨海县城迎宾中路1号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江苏紫金农村商业银行股份有限公司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南京市建邺区江东中路381号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025-88866792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江苏苏州农村商业银行股份有限公司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江苏省苏州市吴江区中山南路1777号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956111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江苏南京市中华路26号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025-83508241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江苏镇江农村商业银行股份有限公司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江苏省镇江市润州区长江路97号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泉州农村商业银行股份有限公司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泉州市丰泽区泉泰路266号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0595-22572619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泉州银行股份有限公司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泉州市丰泽区泉泰路266号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0595-22572619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浙江民泰商业银行股份有限公司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浙江省温岭市太平街道三星大道168号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0576-86165160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浦城县农村信用合作联社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浦城县兴浦路235号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0599-2833967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温州银行股份有限公司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浙江省温州市鹿城区会展路1316号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0577-88990092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武汉市武昌区水果湖街中北路86号汉街总部国际8栋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4008596599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湖南省长沙市天心区湘江中路二段210号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0731-89828919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珠海农村商业银行股份有限公司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珠海市香洲兴业路223号农信金融大厦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0756-2636992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甘肃银行股份有限公司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甘肃省兰州市城关区东岗西路525号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0931-8771864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福建三明农村商业银行股份有限公司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福建省三明市三元区东新三路68号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0598-8254103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福建上杭农村商业银行股份有限公司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上杭县临江镇振兴路171号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0597-3886056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福建仙游农村商业银行股份有限公司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福建省仙游县鲤城街道党校街1188号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0594-8296547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福建南安农村商业银行股份有限公司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福建省南安市成功街889号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0595-86395359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福建宁德农村商业银行股份有限公司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宁德市蕉城区万安西路21号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0593-2879738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福建安溪农村商业银行股份有限公司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福建省泉州市安溪县建安大道230号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86-595-23239771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福建平和农村商业银行股份有限公司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福建省漳州市平和县小溪镇北环路86号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0596-5230635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福建建瓯农村商业银行股份有限公司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福建省建瓯市中山路463号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0599-3851972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福建晋江农村商业银行股份有限公司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晋江市青阳崇德路196号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0595-85661772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福建沙县农村商业银行股份有限公司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沙县李纲中路100号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0598-5824350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福建海峡银行股份有限公司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福建省福州市台江区江滨中大道358号海峡银行大厦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4008939999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福建漳州农村商业银行股份有限公司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福建省漳州市芗城区水仙大街53号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0596-2679870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福建漳浦农村商业银行股份有限公司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福建漳浦县绥安镇朝阳大道东296号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0596-3109775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福建石狮农村商业银行股份有限公司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福建省石狮市八七路2128-2150号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0595-88583931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福建福州农村商业银行股份有限公司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福州市鼓楼区五凤街道福飞路118号心连心金融大厦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0591-88019022,0591-88019023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福建莆田农村商业银行股份有限公司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福建省莆田市城厢区霞林街道南园西路266号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0594-2096336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福建连江农村商业银行股份有限公司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福建省福州市连江县凤城镇丹凤东路30号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0591-26232339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福建邵武农村商业银行股份有限公司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邵武市熙春中路248号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05996210679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福建长乐农村商业银行股份有限公司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福建省福州市长乐市吴航街道朝阳中路193号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0591-28839363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福建龙岩农村商业银行股份有限公司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龙岩市新罗区西城西安南路295号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0597-2258601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福建龙海农村商业银行股份有限公司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龙海市石码镇港林路17号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0596-6521280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福鼎市农村信用合作联社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福鼎市太姥商厦A幢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0593-7826603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罗源县农村信用合作联社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罗源县凤山镇北大路11号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96336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苏州银行股份有限公司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中国（江苏）自由贸易试验区苏州片区苏州工业园区钟园路728号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0512-69868556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贵阳银行股份有限公司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贵州省贵阳市观山湖区长岭北路中天·会展城B区金融商务区东区1-6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4011-96033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辽宁农村商业银行股份有限公司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辽宁省沈阳市浑南区王滨街道王滨沟村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连城县农村信用合作联社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连城县莲峰镇北大东路64号（百花金城小区1号楼）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0597-8923750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郑州银行股份有限公司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郑州市郑东新区商务外环路22号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0371-67009898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重庆银行股份有限公司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重庆市江北区永平门街6号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956023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长安银行股份有限公司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陕西省西安市高新区高新四路13号1幢1单元10101室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029-96669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长沙银行股份有限公司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长沙市芙蓉中路一段433号长沙银行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0731-89934772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闽侯县农村信用合作联社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闽侯县甘蔗镇入城路北侧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0591-2298221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闽清县农村信用合作联社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福建省福州市闽清县梅城镇西门街196号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0591-22332666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青海大通农村商业银行股份有限公司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青海省西宁市大通回族土族自治县桥头镇人民路112号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0971-96888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青海西宁农村商业银行股份有限公司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青海省西宁市城西区海晏路81号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0971-96888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顺昌县农村信用合作联社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顺昌县双溪中山中路53号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0599781379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龙岩市永定区农村信用合作联社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福建省龙岩市永定区凤城街道沿河北路北198号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0597-5838458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Align w:val="center"/>
          </w:tcPr>
          <w:p>
            <w:pPr>
              <w:keepNext w:val="0"/>
              <w:keepLines w:val="0"/>
              <w:suppressLineNumbers w:val="0"/>
              <w:spacing w:before="0" w:beforeAutospacing="0" w:after="0" w:afterAutospacing="0"/>
              <w:ind w:left="0" w:right="0"/>
              <w:jc w:val="center"/>
              <w:rPr>
                <w:rFonts w:hint="default"/>
              </w:rPr>
            </w:pPr>
            <w:r>
              <w:rPr>
                <w:rFonts w:hint="default"/>
              </w:rPr>
              <w:t>销售机构职责</w:t>
            </w:r>
          </w:p>
        </w:tc>
        <w:tc>
          <w:tcPr>
            <w:tcW w:w="6600" w:type="dxa"/>
            <w:gridSpan w:val="3"/>
            <w:vAlign w:val="center"/>
          </w:tcPr>
          <w:p>
            <w:pPr>
              <w:keepNext w:val="0"/>
              <w:keepLines w:val="0"/>
              <w:suppressLineNumbers w:val="0"/>
              <w:spacing w:before="0" w:beforeAutospacing="0" w:after="0" w:afterAutospacing="0"/>
              <w:ind w:left="0" w:right="0"/>
              <w:jc w:val="left"/>
              <w:rPr>
                <w:rFonts w:hint="default"/>
              </w:rPr>
            </w:pPr>
            <w:r>
              <w:rPr>
                <w:rFonts w:hint="default"/>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G份额〗、〖H份额〗、〖I份额〗、〖J份额〗、〖K份额〗、〖M份额〗、〖O份额〗、〖P份额〗、〖Q份额〗、〖U份额〗、〖V份额〗、〖X份额〗和销售服务费于产品成立日一次性收取的〖N份额〗、〖R份额〗、〖T份额〗、〖W份额〗、〖Y份额〗、〖Z份额〗。A份额的年化销售服务费率为〖0.30%〗, B份额的年化销售服务费率为〖0.20%〗, C份额的年化销售服务费率为〖0.10%〗, D份额的年化销售服务费率为〖0.15%〗, E份额的年化销售服务费率为〖0.40%〗, G份额的年化销售服务费率为〖0.01%〗, H份额的年化销售服务费率为〖0.20%〗, I份额的年化销售服务费率为〖0.30%〗, J份额的年化销售服务费率为〖0.05%〗, K份额的年化销售服务费率为〖0.30%〗, M份额的年化销售服务费率为〖0.15%〗, N份额的年化销售服务费率为〖0.20%〗, O份额的年化销售服务费率为〖0.20%〗, P份额的年化销售服务费率为〖0.15%〗, Q份额的年化销售服务费率为〖0.25%〗, R份额的年化销售服务费率为〖0.15%〗, T份额的年化销售服务费率为〖0.15%〗, U份额的年化销售服务费率为〖0.15%〗, V份额的年化销售服务费率为〖0.15%〗,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E份额的年化固定管理费率为〖0.15%〗, G份额的年化固定管理费率为〖0.09%〗, H份额的年化固定管理费率为〖0.10%〗, I份额的年化固定管理费率为〖0.10%〗, J份额的年化固定管理费率为〖0.10%〗, K份额的年化固定管理费率为〖0.10%〗, M份额的年化固定管理费率为〖0.10%〗, N份额的年化固定管理费率为〖0.10%〗, O份额的年化固定管理费率为〖0.10%〗, P份额的年化固定管理费率为〖0.10%〗, Q份额的年化固定管理费率为〖0.10%〗, R份额的年化固定管理费率为〖0.10%〗, T份额的年化固定管理费率为〖0.09%〗, U份额的年化固定管理费率为〖0.10%〗, V份额的年化固定管理费率为〖0.10%〗, W份额的年化固定管理费率为〖0.10%〗, X份额的年化固定管理费率为〖0.10%〗,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2B6EFA"/>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5BB6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5B1EA0"/>
    <w:rsid w:val="7D9F2F3F"/>
    <w:rsid w:val="7DE35ECA"/>
    <w:rsid w:val="7DF186E2"/>
    <w:rsid w:val="7E1A0C5A"/>
    <w:rsid w:val="7E3212D3"/>
    <w:rsid w:val="7E7F7BE9"/>
    <w:rsid w:val="7F5F887D"/>
    <w:rsid w:val="7F9FC635"/>
    <w:rsid w:val="7FCC7D05"/>
    <w:rsid w:val="7FEF42B8"/>
    <w:rsid w:val="7FEFE414"/>
    <w:rsid w:val="7FF2B36D"/>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BFEFFAD"/>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64</Pages>
  <Words>41059</Words>
  <Characters>44882</Characters>
  <Lines>1</Lines>
  <Paragraphs>1</Paragraphs>
  <TotalTime>0</TotalTime>
  <ScaleCrop>false</ScaleCrop>
  <LinksUpToDate>false</LinksUpToDate>
  <CharactersWithSpaces>45381</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hccb</cp:lastModifiedBy>
  <dcterms:modified xsi:type="dcterms:W3CDTF">2026-03-27T00:33:29Z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800D6F8DA333AA29D5DCC469A9BE0753_43</vt:lpwstr>
  </property>
</Properties>
</file>